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6725" w14:textId="02D2D860" w:rsidR="00C97241" w:rsidRPr="008E74D4" w:rsidRDefault="00C97241" w:rsidP="00F95849">
      <w:pPr>
        <w:pStyle w:val="Overskrift1"/>
      </w:pPr>
      <w:r w:rsidRPr="008E74D4">
        <w:t xml:space="preserve">Instruks </w:t>
      </w:r>
      <w:r w:rsidR="001C770D" w:rsidRPr="008E74D4">
        <w:t>til ansvarlig instruktør på Buldresprell</w:t>
      </w:r>
    </w:p>
    <w:p w14:paraId="6821BCB9" w14:textId="77777777" w:rsidR="00C97241" w:rsidRPr="008E74D4" w:rsidRDefault="00C97241" w:rsidP="00C97241"/>
    <w:p w14:paraId="7151ED94" w14:textId="77777777" w:rsidR="00C97241" w:rsidRPr="008E74D4" w:rsidRDefault="00C97241" w:rsidP="00F95849">
      <w:pPr>
        <w:pStyle w:val="Overskrift2"/>
        <w:rPr>
          <w:rFonts w:ascii="Calibri Light" w:hAnsi="Calibri Light"/>
          <w:b/>
          <w:bCs/>
        </w:rPr>
      </w:pPr>
      <w:r w:rsidRPr="008E74D4">
        <w:t>Forberedelser</w:t>
      </w:r>
      <w:r w:rsidR="003E7411" w:rsidRPr="008E74D4">
        <w:t>:</w:t>
      </w:r>
    </w:p>
    <w:p w14:paraId="700B4525" w14:textId="6A4E2FE9" w:rsidR="008E74D4" w:rsidRDefault="008E74D4" w:rsidP="001C770D">
      <w:pPr>
        <w:pStyle w:val="Listeavsnitt"/>
        <w:numPr>
          <w:ilvl w:val="0"/>
          <w:numId w:val="3"/>
        </w:numPr>
      </w:pPr>
      <w:r w:rsidRPr="008E74D4">
        <w:t xml:space="preserve">Ha kunnskap og buldring og relevante risikoer </w:t>
      </w:r>
      <w:r w:rsidR="003C2FE8">
        <w:t>forbundet med buldring</w:t>
      </w:r>
    </w:p>
    <w:p w14:paraId="58420CB2" w14:textId="2463EA77" w:rsidR="003C2FE8" w:rsidRPr="003C2FE8" w:rsidRDefault="003C2FE8" w:rsidP="001C770D">
      <w:pPr>
        <w:pStyle w:val="Listeavsnitt"/>
        <w:numPr>
          <w:ilvl w:val="0"/>
          <w:numId w:val="3"/>
        </w:numPr>
        <w:rPr>
          <w:lang w:val="nn-NO"/>
        </w:rPr>
      </w:pPr>
      <w:r w:rsidRPr="003C2FE8">
        <w:rPr>
          <w:lang w:val="nn-NO"/>
        </w:rPr>
        <w:t xml:space="preserve">Ha </w:t>
      </w:r>
      <w:r>
        <w:rPr>
          <w:lang w:val="nn-NO"/>
        </w:rPr>
        <w:t xml:space="preserve">erfaring frå </w:t>
      </w:r>
      <w:r w:rsidRPr="003C2FE8">
        <w:rPr>
          <w:lang w:val="nn-NO"/>
        </w:rPr>
        <w:t xml:space="preserve">buldring </w:t>
      </w:r>
      <w:r>
        <w:rPr>
          <w:lang w:val="nn-NO"/>
        </w:rPr>
        <w:t>med</w:t>
      </w:r>
      <w:r w:rsidRPr="003C2FE8">
        <w:rPr>
          <w:lang w:val="nn-NO"/>
        </w:rPr>
        <w:t xml:space="preserve"> bar</w:t>
      </w:r>
      <w:r>
        <w:rPr>
          <w:lang w:val="nn-NO"/>
        </w:rPr>
        <w:t xml:space="preserve">n og </w:t>
      </w:r>
      <w:proofErr w:type="spellStart"/>
      <w:r>
        <w:rPr>
          <w:lang w:val="nn-NO"/>
        </w:rPr>
        <w:t>ungdommer</w:t>
      </w:r>
      <w:proofErr w:type="spellEnd"/>
    </w:p>
    <w:p w14:paraId="4DC8B92B" w14:textId="2F266C08" w:rsidR="001C770D" w:rsidRPr="008E74D4" w:rsidRDefault="003E7411" w:rsidP="001C770D">
      <w:pPr>
        <w:pStyle w:val="Listeavsnitt"/>
        <w:numPr>
          <w:ilvl w:val="0"/>
          <w:numId w:val="3"/>
        </w:numPr>
      </w:pPr>
      <w:r w:rsidRPr="008E74D4">
        <w:t>Sett</w:t>
      </w:r>
      <w:r w:rsidR="006F615A" w:rsidRPr="008E74D4">
        <w:t xml:space="preserve"> deg inn i relevant litteratur</w:t>
      </w:r>
      <w:r w:rsidR="00305540" w:rsidRPr="008E74D4">
        <w:t>, herunder:</w:t>
      </w:r>
    </w:p>
    <w:p w14:paraId="7818C815" w14:textId="7E7849B6" w:rsidR="003E7411" w:rsidRPr="008E74D4" w:rsidRDefault="001C770D" w:rsidP="00B370D6">
      <w:pPr>
        <w:pStyle w:val="Listeavsnitt"/>
        <w:numPr>
          <w:ilvl w:val="1"/>
          <w:numId w:val="3"/>
        </w:numPr>
      </w:pPr>
      <w:r w:rsidRPr="008E74D4">
        <w:t xml:space="preserve">Se filmen «introduksjon til buldring ute»: </w:t>
      </w:r>
      <w:hyperlink r:id="rId8" w:history="1">
        <w:r w:rsidRPr="008E74D4">
          <w:rPr>
            <w:rStyle w:val="Hyperkobling"/>
          </w:rPr>
          <w:t>https://www.youtube.com/watch?v=4X-ga4gYxvo</w:t>
        </w:r>
      </w:hyperlink>
      <w:r w:rsidRPr="008E74D4">
        <w:t xml:space="preserve"> </w:t>
      </w:r>
    </w:p>
    <w:p w14:paraId="7EC43076" w14:textId="5306874D" w:rsidR="003E7411" w:rsidRPr="008E74D4" w:rsidRDefault="003E7411" w:rsidP="003E7411">
      <w:pPr>
        <w:pStyle w:val="Listeavsnitt"/>
        <w:numPr>
          <w:ilvl w:val="0"/>
          <w:numId w:val="3"/>
        </w:numPr>
      </w:pPr>
      <w:r w:rsidRPr="008E74D4">
        <w:t>Sett</w:t>
      </w:r>
      <w:r w:rsidR="006F615A" w:rsidRPr="008E74D4">
        <w:t xml:space="preserve"> deg inn i tilgjengelig informasjon om </w:t>
      </w:r>
      <w:r w:rsidR="00B370D6" w:rsidRPr="008E74D4">
        <w:t>buldre</w:t>
      </w:r>
      <w:r w:rsidR="006F615A" w:rsidRPr="008E74D4">
        <w:t>feltene som skal benyttes under kurset.</w:t>
      </w:r>
    </w:p>
    <w:p w14:paraId="224F5107" w14:textId="2CA34438" w:rsidR="003E7411" w:rsidRPr="008E74D4" w:rsidRDefault="003E7411" w:rsidP="003E7411">
      <w:pPr>
        <w:pStyle w:val="Listeavsnitt"/>
        <w:numPr>
          <w:ilvl w:val="0"/>
          <w:numId w:val="3"/>
        </w:numPr>
      </w:pPr>
      <w:r w:rsidRPr="008E74D4">
        <w:t xml:space="preserve">Sett deg inn i Risikoanalysen for dette kurset, </w:t>
      </w:r>
      <w:r w:rsidR="00E50033" w:rsidRPr="008E74D4">
        <w:t xml:space="preserve">samt klubbens </w:t>
      </w:r>
      <w:r w:rsidRPr="008E74D4">
        <w:t>beredskapsplan</w:t>
      </w:r>
      <w:r w:rsidR="00FB3073" w:rsidRPr="008E74D4">
        <w:t>.</w:t>
      </w:r>
    </w:p>
    <w:p w14:paraId="6A93E879" w14:textId="21B224C7" w:rsidR="00C97241" w:rsidRPr="008E74D4" w:rsidRDefault="00C97241" w:rsidP="008E74D4">
      <w:pPr>
        <w:pStyle w:val="Overskrift2"/>
        <w:rPr>
          <w:rFonts w:ascii="Calibri Light" w:hAnsi="Calibri Light"/>
        </w:rPr>
      </w:pPr>
      <w:r w:rsidRPr="008E74D4">
        <w:t xml:space="preserve">Under </w:t>
      </w:r>
      <w:r w:rsidR="00F95849" w:rsidRPr="008E74D4">
        <w:t>Buldre</w:t>
      </w:r>
      <w:r w:rsidR="008E74D4" w:rsidRPr="008E74D4">
        <w:t>sprell</w:t>
      </w:r>
      <w:r w:rsidRPr="008E74D4">
        <w:t xml:space="preserve">: </w:t>
      </w:r>
    </w:p>
    <w:p w14:paraId="0B536A07" w14:textId="4029FFB6" w:rsidR="009F31B6" w:rsidRPr="008E74D4" w:rsidRDefault="009F31B6" w:rsidP="003C0F5B">
      <w:pPr>
        <w:pStyle w:val="Listeavsnitt"/>
        <w:numPr>
          <w:ilvl w:val="0"/>
          <w:numId w:val="4"/>
        </w:numPr>
      </w:pPr>
      <w:r w:rsidRPr="008E74D4">
        <w:t>Vær tidlig ute med å kartlegge gruppens nivå</w:t>
      </w:r>
    </w:p>
    <w:p w14:paraId="1A1754D4" w14:textId="77777777" w:rsidR="00A81DF4" w:rsidRPr="008E74D4" w:rsidRDefault="00A81DF4" w:rsidP="00A81DF4">
      <w:pPr>
        <w:pStyle w:val="Listeavsnitt"/>
        <w:numPr>
          <w:ilvl w:val="0"/>
          <w:numId w:val="4"/>
        </w:numPr>
      </w:pPr>
      <w:r w:rsidRPr="008E74D4">
        <w:t>Ta hensyn til gjeldende værforhold og ha en fleksibel plan slik at deltakere ikke må utsette seg for unødvendig risiko.</w:t>
      </w:r>
    </w:p>
    <w:p w14:paraId="7799E65A" w14:textId="1F37F535" w:rsidR="00C97241" w:rsidRPr="008E74D4" w:rsidRDefault="00C97241" w:rsidP="00C97241">
      <w:pPr>
        <w:pStyle w:val="Listeavsnitt"/>
        <w:numPr>
          <w:ilvl w:val="0"/>
          <w:numId w:val="4"/>
        </w:numPr>
      </w:pPr>
      <w:r w:rsidRPr="008E74D4">
        <w:t xml:space="preserve">Vær positiv og representer </w:t>
      </w:r>
      <w:r w:rsidR="00F95849" w:rsidRPr="008E74D4">
        <w:t>klubben</w:t>
      </w:r>
      <w:r w:rsidRPr="008E74D4">
        <w:t xml:space="preserve"> på en god måte under hele kurset.</w:t>
      </w:r>
      <w:r w:rsidR="009F31B6" w:rsidRPr="008E74D4">
        <w:t xml:space="preserve"> Bruk</w:t>
      </w:r>
      <w:r w:rsidRPr="008E74D4">
        <w:t xml:space="preserve"> </w:t>
      </w:r>
      <w:r w:rsidR="00F95849" w:rsidRPr="008E74D4">
        <w:t>«Buldresprell t-skjorte» eller andre klubb-</w:t>
      </w:r>
      <w:r w:rsidRPr="008E74D4">
        <w:t xml:space="preserve"> klær</w:t>
      </w:r>
      <w:r w:rsidR="00A81DF4" w:rsidRPr="008E74D4">
        <w:t xml:space="preserve"> med logo</w:t>
      </w:r>
      <w:r w:rsidR="00FB3073" w:rsidRPr="008E74D4">
        <w:t>.</w:t>
      </w:r>
    </w:p>
    <w:p w14:paraId="66271097" w14:textId="77777777" w:rsidR="00C97241" w:rsidRPr="008E74D4" w:rsidRDefault="00C97241" w:rsidP="008E74D4">
      <w:pPr>
        <w:pStyle w:val="Overskrift2"/>
        <w:rPr>
          <w:rFonts w:ascii="Calibri Light" w:hAnsi="Calibri Light"/>
          <w:b/>
          <w:bCs/>
        </w:rPr>
      </w:pPr>
      <w:r w:rsidRPr="008E74D4">
        <w:t xml:space="preserve">Etterarbeid: </w:t>
      </w:r>
    </w:p>
    <w:p w14:paraId="3DCF267E" w14:textId="09A654BA" w:rsidR="0D2FC279" w:rsidRPr="008E74D4" w:rsidRDefault="0D2FC279" w:rsidP="61051566">
      <w:pPr>
        <w:pStyle w:val="Listeavsnitt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8E74D4">
        <w:rPr>
          <w:rFonts w:ascii="Calibri" w:eastAsia="Calibri" w:hAnsi="Calibri" w:cs="Calibri"/>
          <w:color w:val="000000" w:themeColor="text1"/>
        </w:rPr>
        <w:t>Rapporter eventuelle ulykker/nestenulykker i ulykkesdatabasen.</w:t>
      </w:r>
    </w:p>
    <w:p w14:paraId="6ED2A831" w14:textId="19F621E6" w:rsidR="00A81DF4" w:rsidRPr="008E74D4" w:rsidRDefault="00C97241" w:rsidP="008E74D4">
      <w:pPr>
        <w:pStyle w:val="Overskrift2"/>
      </w:pPr>
      <w:r w:rsidRPr="008E74D4">
        <w:t xml:space="preserve">Vedlegg til denne instruksen: </w:t>
      </w:r>
    </w:p>
    <w:p w14:paraId="57AF9AF4" w14:textId="7E4FCCEC" w:rsidR="00A81DF4" w:rsidRPr="008E74D4" w:rsidRDefault="00A81DF4" w:rsidP="00F95849">
      <w:pPr>
        <w:pStyle w:val="Ingenmellomrom"/>
      </w:pPr>
    </w:p>
    <w:p w14:paraId="06D870F0" w14:textId="435CC83B" w:rsidR="00A81DF4" w:rsidRPr="008E74D4" w:rsidRDefault="00D44163" w:rsidP="00D44163">
      <w:pPr>
        <w:pStyle w:val="Ingenmellomrom"/>
        <w:numPr>
          <w:ilvl w:val="0"/>
          <w:numId w:val="6"/>
        </w:numPr>
      </w:pPr>
      <w:r w:rsidRPr="008E74D4">
        <w:t xml:space="preserve">Risikoanalyse </w:t>
      </w:r>
      <w:r w:rsidR="00F95849" w:rsidRPr="008E74D4">
        <w:t xml:space="preserve">for Buldresprell </w:t>
      </w:r>
    </w:p>
    <w:p w14:paraId="3871690D" w14:textId="21D43C44" w:rsidR="00D44163" w:rsidRPr="008E74D4" w:rsidRDefault="00F95849" w:rsidP="00D44163">
      <w:pPr>
        <w:pStyle w:val="Ingenmellomrom"/>
        <w:numPr>
          <w:ilvl w:val="0"/>
          <w:numId w:val="6"/>
        </w:numPr>
      </w:pPr>
      <w:r w:rsidRPr="008E74D4">
        <w:t>Klubbens</w:t>
      </w:r>
      <w:r w:rsidR="00D44163" w:rsidRPr="008E74D4">
        <w:t xml:space="preserve"> beredskapsplan</w:t>
      </w:r>
    </w:p>
    <w:p w14:paraId="71D7E499" w14:textId="046B3D00" w:rsidR="00BB1146" w:rsidRPr="008E74D4" w:rsidRDefault="00C97241">
      <w:r w:rsidRPr="008E74D4">
        <w:br/>
      </w:r>
    </w:p>
    <w:sectPr w:rsidR="00BB1146" w:rsidRPr="008E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D2"/>
    <w:multiLevelType w:val="hybridMultilevel"/>
    <w:tmpl w:val="C14A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09D"/>
    <w:multiLevelType w:val="hybridMultilevel"/>
    <w:tmpl w:val="E0060682"/>
    <w:lvl w:ilvl="0" w:tplc="097E8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E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6C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7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6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0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E2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0E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4BC"/>
    <w:multiLevelType w:val="hybridMultilevel"/>
    <w:tmpl w:val="859C3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B8C"/>
    <w:multiLevelType w:val="hybridMultilevel"/>
    <w:tmpl w:val="4498F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A16"/>
    <w:multiLevelType w:val="hybridMultilevel"/>
    <w:tmpl w:val="AB185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4447"/>
    <w:multiLevelType w:val="hybridMultilevel"/>
    <w:tmpl w:val="31B43ADC"/>
    <w:lvl w:ilvl="0" w:tplc="EDB4C4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5E63B9"/>
    <w:multiLevelType w:val="hybridMultilevel"/>
    <w:tmpl w:val="1C44C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07806">
    <w:abstractNumId w:val="1"/>
  </w:num>
  <w:num w:numId="2" w16cid:durableId="49769306">
    <w:abstractNumId w:val="0"/>
  </w:num>
  <w:num w:numId="3" w16cid:durableId="1856185357">
    <w:abstractNumId w:val="6"/>
  </w:num>
  <w:num w:numId="4" w16cid:durableId="321203010">
    <w:abstractNumId w:val="2"/>
  </w:num>
  <w:num w:numId="5" w16cid:durableId="739330994">
    <w:abstractNumId w:val="4"/>
  </w:num>
  <w:num w:numId="6" w16cid:durableId="2003921467">
    <w:abstractNumId w:val="3"/>
  </w:num>
  <w:num w:numId="7" w16cid:durableId="126499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41"/>
    <w:rsid w:val="0000705F"/>
    <w:rsid w:val="00085EA6"/>
    <w:rsid w:val="00170A5E"/>
    <w:rsid w:val="001C770D"/>
    <w:rsid w:val="00212BFD"/>
    <w:rsid w:val="002400D0"/>
    <w:rsid w:val="002F520C"/>
    <w:rsid w:val="00305540"/>
    <w:rsid w:val="003C2FE8"/>
    <w:rsid w:val="003E7411"/>
    <w:rsid w:val="00525AE6"/>
    <w:rsid w:val="006013E8"/>
    <w:rsid w:val="00635F24"/>
    <w:rsid w:val="006F615A"/>
    <w:rsid w:val="007F56E0"/>
    <w:rsid w:val="008E2222"/>
    <w:rsid w:val="008E74D4"/>
    <w:rsid w:val="009938FB"/>
    <w:rsid w:val="009A70B8"/>
    <w:rsid w:val="009F31B6"/>
    <w:rsid w:val="00A81DF4"/>
    <w:rsid w:val="00AB4C73"/>
    <w:rsid w:val="00AF6B2A"/>
    <w:rsid w:val="00B0289D"/>
    <w:rsid w:val="00B370D6"/>
    <w:rsid w:val="00B37F1C"/>
    <w:rsid w:val="00BA25AA"/>
    <w:rsid w:val="00BB1146"/>
    <w:rsid w:val="00BC7C54"/>
    <w:rsid w:val="00BF7D27"/>
    <w:rsid w:val="00C041CA"/>
    <w:rsid w:val="00C97241"/>
    <w:rsid w:val="00CC16D9"/>
    <w:rsid w:val="00CE5D2C"/>
    <w:rsid w:val="00D44163"/>
    <w:rsid w:val="00E50033"/>
    <w:rsid w:val="00F21275"/>
    <w:rsid w:val="00F95849"/>
    <w:rsid w:val="00FB3073"/>
    <w:rsid w:val="0D2FC279"/>
    <w:rsid w:val="35D3EDCE"/>
    <w:rsid w:val="4D72DEE5"/>
    <w:rsid w:val="610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F7EE"/>
  <w15:chartTrackingRefBased/>
  <w15:docId w15:val="{08D475AB-D783-4481-98BD-3671636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5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7411"/>
    <w:pPr>
      <w:ind w:left="720"/>
      <w:contextualSpacing/>
    </w:pPr>
  </w:style>
  <w:style w:type="paragraph" w:styleId="Ingenmellomrom">
    <w:name w:val="No Spacing"/>
    <w:uiPriority w:val="1"/>
    <w:qFormat/>
    <w:rsid w:val="00D4416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1C770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770D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58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-ga4gYxv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758441B5D7F48B865C8CBE2AADDD7" ma:contentTypeVersion="19" ma:contentTypeDescription="Create a new document." ma:contentTypeScope="" ma:versionID="ef72079b65fe4b601f52ecf3e99c8681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5c7d8b5b658bd77b053d74bcfec28736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AC497-E067-4802-A5AB-C531CE98F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3F29F-5E64-4505-8763-1DC7D233D95A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03d947f9-60e2-4b0c-878f-48a7e1086c24"/>
  </ds:schemaRefs>
</ds:datastoreItem>
</file>

<file path=customXml/itemProps3.xml><?xml version="1.0" encoding="utf-8"?>
<ds:datastoreItem xmlns:ds="http://schemas.openxmlformats.org/officeDocument/2006/customXml" ds:itemID="{F1A3137D-31DB-43C8-B7D4-6BC63BB04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947f9-60e2-4b0c-878f-48a7e1086c24"/>
    <ds:schemaRef ds:uri="652f7793-44d4-4366-8f74-384fa2108b1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Håkonsen</dc:creator>
  <cp:keywords/>
  <dc:description/>
  <cp:lastModifiedBy>Gausvik, Kjersti</cp:lastModifiedBy>
  <cp:revision>12</cp:revision>
  <dcterms:created xsi:type="dcterms:W3CDTF">2024-11-21T10:08:00Z</dcterms:created>
  <dcterms:modified xsi:type="dcterms:W3CDTF">2024-11-21T10:38:00Z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  <property fmtid="{D5CDD505-2E9C-101B-9397-08002B2CF9AE}" pid="9" name="ContentTypeId">
    <vt:lpwstr>0x010100B2C758441B5D7F48B865C8CBE2AADDD7</vt:lpwstr>
  </property>
</Properties>
</file>