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1FA7A" w14:textId="31CE1E4C" w:rsidR="002B5E9B" w:rsidRDefault="00074EA5" w:rsidP="002B5E9B">
      <w:pPr>
        <w:rPr>
          <w:rFonts w:asciiTheme="majorHAnsi" w:eastAsiaTheme="majorEastAsia" w:hAnsiTheme="majorHAnsi" w:cstheme="majorBidi"/>
          <w:color w:val="2F5496" w:themeColor="accent1" w:themeShade="BF"/>
          <w:sz w:val="32"/>
          <w:szCs w:val="32"/>
        </w:rPr>
      </w:pPr>
      <w:r w:rsidRPr="00074EA5">
        <w:rPr>
          <w:rFonts w:asciiTheme="majorHAnsi" w:eastAsiaTheme="majorEastAsia" w:hAnsiTheme="majorHAnsi" w:cstheme="majorBidi"/>
          <w:color w:val="2F5496" w:themeColor="accent1" w:themeShade="BF"/>
          <w:sz w:val="32"/>
          <w:szCs w:val="32"/>
        </w:rPr>
        <w:t>Mal for risikovurdering ved aktivitet/arrangement</w:t>
      </w:r>
    </w:p>
    <w:p w14:paraId="35743EC3" w14:textId="77777777" w:rsidR="00074EA5" w:rsidRPr="002B5E9B" w:rsidRDefault="00074EA5" w:rsidP="002B5E9B"/>
    <w:p w14:paraId="48E9675A" w14:textId="4CE03C7F" w:rsidR="002B5E9B" w:rsidRDefault="002B5E9B" w:rsidP="002B5E9B">
      <w:r>
        <w:t xml:space="preserve">For alle aktiviteter/arrangementer skal det alltid gjennomføres en risikoanalyse og -vurdering. Hvor detaljert/dyptgående avhenger av type arrangement/aktivitet og type deltakere. For arrangementer som innebærer opplæring (kurs), eller ved aktiviteter med personer som ikke innehar kompetanse til å vurdere sikkerhet/risiko selv, skal det alltid gjennomføres en detaljert analyse/vurdering. </w:t>
      </w:r>
    </w:p>
    <w:p w14:paraId="12BD35C5" w14:textId="77777777" w:rsidR="002B5E9B" w:rsidRDefault="002B5E9B" w:rsidP="0049782A"/>
    <w:tbl>
      <w:tblPr>
        <w:tblStyle w:val="Tabellrutenett"/>
        <w:tblW w:w="5000" w:type="pct"/>
        <w:tblLook w:val="04A0" w:firstRow="1" w:lastRow="0" w:firstColumn="1" w:lastColumn="0" w:noHBand="0" w:noVBand="1"/>
      </w:tblPr>
      <w:tblGrid>
        <w:gridCol w:w="3490"/>
        <w:gridCol w:w="3490"/>
        <w:gridCol w:w="3490"/>
        <w:gridCol w:w="3524"/>
      </w:tblGrid>
      <w:tr w:rsidR="0049782A" w:rsidRPr="00494BB5" w14:paraId="73ECFCFE" w14:textId="77777777" w:rsidTr="004F15A2">
        <w:tc>
          <w:tcPr>
            <w:tcW w:w="1247" w:type="pct"/>
          </w:tcPr>
          <w:p w14:paraId="2355C7E0" w14:textId="77777777" w:rsidR="0049782A" w:rsidRPr="00494BB5" w:rsidRDefault="0049782A" w:rsidP="004F15A2">
            <w:pPr>
              <w:rPr>
                <w:b/>
              </w:rPr>
            </w:pPr>
            <w:r w:rsidRPr="00494BB5">
              <w:rPr>
                <w:b/>
              </w:rPr>
              <w:t>Aktivitet</w:t>
            </w:r>
          </w:p>
        </w:tc>
        <w:tc>
          <w:tcPr>
            <w:tcW w:w="1247" w:type="pct"/>
          </w:tcPr>
          <w:p w14:paraId="2CE1B41E" w14:textId="77777777" w:rsidR="0049782A" w:rsidRPr="00494BB5" w:rsidRDefault="0049782A" w:rsidP="004F15A2">
            <w:pPr>
              <w:rPr>
                <w:b/>
              </w:rPr>
            </w:pPr>
            <w:r w:rsidRPr="00494BB5">
              <w:rPr>
                <w:b/>
              </w:rPr>
              <w:t>Uønsket hendelse</w:t>
            </w:r>
          </w:p>
        </w:tc>
        <w:tc>
          <w:tcPr>
            <w:tcW w:w="1247" w:type="pct"/>
          </w:tcPr>
          <w:p w14:paraId="69C7B145" w14:textId="77777777" w:rsidR="0049782A" w:rsidRPr="00494BB5" w:rsidRDefault="0049782A" w:rsidP="004F15A2">
            <w:pPr>
              <w:rPr>
                <w:b/>
              </w:rPr>
            </w:pPr>
            <w:r w:rsidRPr="00494BB5">
              <w:rPr>
                <w:b/>
              </w:rPr>
              <w:t>Utløsende årsak</w:t>
            </w:r>
          </w:p>
        </w:tc>
        <w:tc>
          <w:tcPr>
            <w:tcW w:w="1259" w:type="pct"/>
          </w:tcPr>
          <w:p w14:paraId="2CE8A41F" w14:textId="77777777" w:rsidR="0049782A" w:rsidRPr="00494BB5" w:rsidRDefault="0049782A" w:rsidP="004F15A2">
            <w:pPr>
              <w:rPr>
                <w:b/>
              </w:rPr>
            </w:pPr>
            <w:r w:rsidRPr="00494BB5">
              <w:rPr>
                <w:b/>
              </w:rPr>
              <w:t>Risikoreduserende tiltak</w:t>
            </w:r>
          </w:p>
        </w:tc>
      </w:tr>
      <w:tr w:rsidR="0049782A" w:rsidRPr="00494BB5" w14:paraId="393CB663" w14:textId="77777777" w:rsidTr="004F15A2">
        <w:tc>
          <w:tcPr>
            <w:tcW w:w="1247" w:type="pct"/>
          </w:tcPr>
          <w:p w14:paraId="73E42D04" w14:textId="77777777" w:rsidR="0049782A" w:rsidRPr="00494BB5" w:rsidRDefault="0049782A" w:rsidP="004F15A2">
            <w:pPr>
              <w:rPr>
                <w:b/>
              </w:rPr>
            </w:pPr>
          </w:p>
        </w:tc>
        <w:tc>
          <w:tcPr>
            <w:tcW w:w="1247" w:type="pct"/>
          </w:tcPr>
          <w:p w14:paraId="139FF9DA" w14:textId="77777777" w:rsidR="0049782A" w:rsidRPr="00494BB5" w:rsidRDefault="0049782A" w:rsidP="004F15A2">
            <w:pPr>
              <w:rPr>
                <w:b/>
              </w:rPr>
            </w:pPr>
          </w:p>
        </w:tc>
        <w:tc>
          <w:tcPr>
            <w:tcW w:w="1247" w:type="pct"/>
          </w:tcPr>
          <w:p w14:paraId="7B40DC5C" w14:textId="77777777" w:rsidR="0049782A" w:rsidRPr="00494BB5" w:rsidRDefault="0049782A" w:rsidP="004F15A2">
            <w:pPr>
              <w:rPr>
                <w:b/>
              </w:rPr>
            </w:pPr>
          </w:p>
        </w:tc>
        <w:tc>
          <w:tcPr>
            <w:tcW w:w="1259" w:type="pct"/>
          </w:tcPr>
          <w:p w14:paraId="0252B029" w14:textId="77777777" w:rsidR="0049782A" w:rsidRPr="00494BB5" w:rsidRDefault="0049782A" w:rsidP="004F15A2">
            <w:pPr>
              <w:rPr>
                <w:b/>
              </w:rPr>
            </w:pPr>
          </w:p>
        </w:tc>
      </w:tr>
      <w:tr w:rsidR="0049782A" w:rsidRPr="00494BB5" w14:paraId="3864564B" w14:textId="77777777" w:rsidTr="004F15A2">
        <w:tc>
          <w:tcPr>
            <w:tcW w:w="1247" w:type="pct"/>
          </w:tcPr>
          <w:p w14:paraId="61FEADCE" w14:textId="77777777" w:rsidR="0049782A" w:rsidRPr="00494BB5" w:rsidRDefault="0049782A" w:rsidP="004F15A2">
            <w:pPr>
              <w:rPr>
                <w:b/>
              </w:rPr>
            </w:pPr>
          </w:p>
        </w:tc>
        <w:tc>
          <w:tcPr>
            <w:tcW w:w="1247" w:type="pct"/>
          </w:tcPr>
          <w:p w14:paraId="025EAA8E" w14:textId="77777777" w:rsidR="0049782A" w:rsidRPr="00494BB5" w:rsidRDefault="0049782A" w:rsidP="004F15A2">
            <w:pPr>
              <w:rPr>
                <w:b/>
              </w:rPr>
            </w:pPr>
          </w:p>
        </w:tc>
        <w:tc>
          <w:tcPr>
            <w:tcW w:w="1247" w:type="pct"/>
          </w:tcPr>
          <w:p w14:paraId="04C1C096" w14:textId="77777777" w:rsidR="0049782A" w:rsidRPr="00494BB5" w:rsidRDefault="0049782A" w:rsidP="004F15A2">
            <w:pPr>
              <w:rPr>
                <w:b/>
              </w:rPr>
            </w:pPr>
          </w:p>
        </w:tc>
        <w:tc>
          <w:tcPr>
            <w:tcW w:w="1259" w:type="pct"/>
          </w:tcPr>
          <w:p w14:paraId="1805FA69" w14:textId="77777777" w:rsidR="0049782A" w:rsidRPr="00494BB5" w:rsidRDefault="0049782A" w:rsidP="004F15A2">
            <w:pPr>
              <w:rPr>
                <w:b/>
              </w:rPr>
            </w:pPr>
          </w:p>
        </w:tc>
      </w:tr>
      <w:tr w:rsidR="0049782A" w:rsidRPr="00494BB5" w14:paraId="6B311405" w14:textId="77777777" w:rsidTr="004F15A2">
        <w:tc>
          <w:tcPr>
            <w:tcW w:w="1247" w:type="pct"/>
          </w:tcPr>
          <w:p w14:paraId="331D160B" w14:textId="77777777" w:rsidR="0049782A" w:rsidRPr="00494BB5" w:rsidRDefault="0049782A" w:rsidP="004F15A2">
            <w:pPr>
              <w:rPr>
                <w:b/>
              </w:rPr>
            </w:pPr>
          </w:p>
        </w:tc>
        <w:tc>
          <w:tcPr>
            <w:tcW w:w="1247" w:type="pct"/>
          </w:tcPr>
          <w:p w14:paraId="7DE3676E" w14:textId="77777777" w:rsidR="0049782A" w:rsidRPr="00494BB5" w:rsidRDefault="0049782A" w:rsidP="004F15A2">
            <w:pPr>
              <w:rPr>
                <w:b/>
              </w:rPr>
            </w:pPr>
          </w:p>
        </w:tc>
        <w:tc>
          <w:tcPr>
            <w:tcW w:w="1247" w:type="pct"/>
          </w:tcPr>
          <w:p w14:paraId="1803D316" w14:textId="77777777" w:rsidR="0049782A" w:rsidRPr="00494BB5" w:rsidRDefault="0049782A" w:rsidP="004F15A2">
            <w:pPr>
              <w:rPr>
                <w:b/>
              </w:rPr>
            </w:pPr>
          </w:p>
        </w:tc>
        <w:tc>
          <w:tcPr>
            <w:tcW w:w="1259" w:type="pct"/>
          </w:tcPr>
          <w:p w14:paraId="65C5AAA9" w14:textId="77777777" w:rsidR="0049782A" w:rsidRPr="00494BB5" w:rsidRDefault="0049782A" w:rsidP="004F15A2">
            <w:pPr>
              <w:rPr>
                <w:b/>
              </w:rPr>
            </w:pPr>
          </w:p>
        </w:tc>
      </w:tr>
      <w:tr w:rsidR="0049782A" w:rsidRPr="00494BB5" w14:paraId="3BE476B1" w14:textId="77777777" w:rsidTr="004F15A2">
        <w:tc>
          <w:tcPr>
            <w:tcW w:w="1247" w:type="pct"/>
          </w:tcPr>
          <w:p w14:paraId="3F9022E4" w14:textId="77777777" w:rsidR="0049782A" w:rsidRPr="00494BB5" w:rsidRDefault="0049782A" w:rsidP="004F15A2">
            <w:pPr>
              <w:rPr>
                <w:b/>
              </w:rPr>
            </w:pPr>
          </w:p>
        </w:tc>
        <w:tc>
          <w:tcPr>
            <w:tcW w:w="1247" w:type="pct"/>
          </w:tcPr>
          <w:p w14:paraId="17976830" w14:textId="77777777" w:rsidR="0049782A" w:rsidRPr="00494BB5" w:rsidRDefault="0049782A" w:rsidP="004F15A2">
            <w:pPr>
              <w:rPr>
                <w:b/>
              </w:rPr>
            </w:pPr>
          </w:p>
        </w:tc>
        <w:tc>
          <w:tcPr>
            <w:tcW w:w="1247" w:type="pct"/>
          </w:tcPr>
          <w:p w14:paraId="2684A75F" w14:textId="77777777" w:rsidR="0049782A" w:rsidRPr="00494BB5" w:rsidRDefault="0049782A" w:rsidP="004F15A2">
            <w:pPr>
              <w:rPr>
                <w:b/>
              </w:rPr>
            </w:pPr>
          </w:p>
        </w:tc>
        <w:tc>
          <w:tcPr>
            <w:tcW w:w="1259" w:type="pct"/>
          </w:tcPr>
          <w:p w14:paraId="4A15A840" w14:textId="77777777" w:rsidR="0049782A" w:rsidRPr="00494BB5" w:rsidRDefault="0049782A" w:rsidP="004F15A2">
            <w:pPr>
              <w:rPr>
                <w:b/>
              </w:rPr>
            </w:pPr>
          </w:p>
        </w:tc>
      </w:tr>
      <w:tr w:rsidR="0049782A" w:rsidRPr="00494BB5" w14:paraId="4743CC42" w14:textId="77777777" w:rsidTr="004F15A2">
        <w:tc>
          <w:tcPr>
            <w:tcW w:w="1247" w:type="pct"/>
          </w:tcPr>
          <w:p w14:paraId="30A6965E" w14:textId="77777777" w:rsidR="0049782A" w:rsidRPr="00494BB5" w:rsidRDefault="0049782A" w:rsidP="004F15A2">
            <w:pPr>
              <w:rPr>
                <w:b/>
              </w:rPr>
            </w:pPr>
          </w:p>
        </w:tc>
        <w:tc>
          <w:tcPr>
            <w:tcW w:w="1247" w:type="pct"/>
          </w:tcPr>
          <w:p w14:paraId="01E36680" w14:textId="77777777" w:rsidR="0049782A" w:rsidRPr="00494BB5" w:rsidRDefault="0049782A" w:rsidP="004F15A2">
            <w:pPr>
              <w:rPr>
                <w:b/>
              </w:rPr>
            </w:pPr>
          </w:p>
        </w:tc>
        <w:tc>
          <w:tcPr>
            <w:tcW w:w="1247" w:type="pct"/>
          </w:tcPr>
          <w:p w14:paraId="0BDFE185" w14:textId="77777777" w:rsidR="0049782A" w:rsidRPr="00494BB5" w:rsidRDefault="0049782A" w:rsidP="004F15A2">
            <w:pPr>
              <w:rPr>
                <w:b/>
              </w:rPr>
            </w:pPr>
          </w:p>
        </w:tc>
        <w:tc>
          <w:tcPr>
            <w:tcW w:w="1259" w:type="pct"/>
          </w:tcPr>
          <w:p w14:paraId="26DB5475" w14:textId="77777777" w:rsidR="0049782A" w:rsidRPr="00494BB5" w:rsidRDefault="0049782A" w:rsidP="004F15A2">
            <w:pPr>
              <w:rPr>
                <w:b/>
              </w:rPr>
            </w:pPr>
          </w:p>
        </w:tc>
      </w:tr>
      <w:tr w:rsidR="0049782A" w:rsidRPr="00494BB5" w14:paraId="54A44014" w14:textId="77777777" w:rsidTr="004F15A2">
        <w:tc>
          <w:tcPr>
            <w:tcW w:w="1247" w:type="pct"/>
          </w:tcPr>
          <w:p w14:paraId="2A9B5BB2" w14:textId="77777777" w:rsidR="0049782A" w:rsidRPr="00494BB5" w:rsidRDefault="0049782A" w:rsidP="004F15A2">
            <w:pPr>
              <w:rPr>
                <w:b/>
              </w:rPr>
            </w:pPr>
          </w:p>
        </w:tc>
        <w:tc>
          <w:tcPr>
            <w:tcW w:w="1247" w:type="pct"/>
          </w:tcPr>
          <w:p w14:paraId="2519841F" w14:textId="77777777" w:rsidR="0049782A" w:rsidRPr="00494BB5" w:rsidRDefault="0049782A" w:rsidP="004F15A2">
            <w:pPr>
              <w:rPr>
                <w:b/>
              </w:rPr>
            </w:pPr>
          </w:p>
        </w:tc>
        <w:tc>
          <w:tcPr>
            <w:tcW w:w="1247" w:type="pct"/>
          </w:tcPr>
          <w:p w14:paraId="5EEE658A" w14:textId="77777777" w:rsidR="0049782A" w:rsidRPr="00494BB5" w:rsidRDefault="0049782A" w:rsidP="004F15A2">
            <w:pPr>
              <w:rPr>
                <w:b/>
              </w:rPr>
            </w:pPr>
          </w:p>
        </w:tc>
        <w:tc>
          <w:tcPr>
            <w:tcW w:w="1259" w:type="pct"/>
          </w:tcPr>
          <w:p w14:paraId="7ABA3586" w14:textId="77777777" w:rsidR="0049782A" w:rsidRPr="00494BB5" w:rsidRDefault="0049782A" w:rsidP="004F15A2">
            <w:pPr>
              <w:rPr>
                <w:b/>
              </w:rPr>
            </w:pPr>
          </w:p>
        </w:tc>
      </w:tr>
      <w:tr w:rsidR="0049782A" w:rsidRPr="00494BB5" w14:paraId="333B33EF" w14:textId="77777777" w:rsidTr="004F15A2">
        <w:tc>
          <w:tcPr>
            <w:tcW w:w="1247" w:type="pct"/>
          </w:tcPr>
          <w:p w14:paraId="5DEF6175" w14:textId="77777777" w:rsidR="0049782A" w:rsidRPr="00494BB5" w:rsidRDefault="0049782A" w:rsidP="004F15A2">
            <w:pPr>
              <w:rPr>
                <w:b/>
              </w:rPr>
            </w:pPr>
          </w:p>
        </w:tc>
        <w:tc>
          <w:tcPr>
            <w:tcW w:w="1247" w:type="pct"/>
          </w:tcPr>
          <w:p w14:paraId="437AB55F" w14:textId="77777777" w:rsidR="0049782A" w:rsidRPr="00494BB5" w:rsidRDefault="0049782A" w:rsidP="004F15A2">
            <w:pPr>
              <w:rPr>
                <w:b/>
              </w:rPr>
            </w:pPr>
          </w:p>
        </w:tc>
        <w:tc>
          <w:tcPr>
            <w:tcW w:w="1247" w:type="pct"/>
          </w:tcPr>
          <w:p w14:paraId="558CDE9E" w14:textId="77777777" w:rsidR="0049782A" w:rsidRPr="00494BB5" w:rsidRDefault="0049782A" w:rsidP="004F15A2">
            <w:pPr>
              <w:rPr>
                <w:b/>
              </w:rPr>
            </w:pPr>
          </w:p>
        </w:tc>
        <w:tc>
          <w:tcPr>
            <w:tcW w:w="1259" w:type="pct"/>
          </w:tcPr>
          <w:p w14:paraId="18453CD3" w14:textId="77777777" w:rsidR="0049782A" w:rsidRPr="00494BB5" w:rsidRDefault="0049782A" w:rsidP="004F15A2">
            <w:pPr>
              <w:rPr>
                <w:b/>
              </w:rPr>
            </w:pPr>
          </w:p>
        </w:tc>
      </w:tr>
    </w:tbl>
    <w:p w14:paraId="4108F343" w14:textId="77777777" w:rsidR="00F432FA" w:rsidRDefault="00F432FA" w:rsidP="00F432FA"/>
    <w:p w14:paraId="53BA7FB5" w14:textId="212C7172" w:rsidR="00F432FA" w:rsidRDefault="00F432FA" w:rsidP="00F432FA">
      <w:r>
        <w:t>Her er det en håndfull eksempler på risikomomenter i alle kategorier, og hvordan risikoverdi senkes ved tiltak. Alle tiltak bør vurderes overført til instruks, og instruks skal foreligge dersom sikkerhet tas hånd om av andre (instruktør, m.m.)</w:t>
      </w:r>
    </w:p>
    <w:p w14:paraId="2DF5F303" w14:textId="77777777" w:rsidR="0049782A" w:rsidRDefault="0049782A" w:rsidP="0049782A"/>
    <w:p w14:paraId="12D794F9" w14:textId="77777777" w:rsidR="006B6A8D" w:rsidRDefault="006B6A8D" w:rsidP="00362D78">
      <w:pPr>
        <w:pStyle w:val="Overskrift2"/>
      </w:pPr>
      <w:r>
        <w:t>Eksempler på utfylling/momenter:</w:t>
      </w:r>
    </w:p>
    <w:p w14:paraId="5BDC10A7" w14:textId="77777777" w:rsidR="0049782A" w:rsidRPr="0049782A" w:rsidRDefault="0049782A" w:rsidP="0049782A"/>
    <w:p w14:paraId="17C6EB89" w14:textId="77777777" w:rsidR="00856FE2" w:rsidRPr="00155B47" w:rsidRDefault="00856FE2" w:rsidP="00856FE2">
      <w:r>
        <w:t>Noen risikomomenter og risikoreduserende tiltak er felles for all tauklatring utendørs.</w:t>
      </w:r>
    </w:p>
    <w:tbl>
      <w:tblPr>
        <w:tblStyle w:val="Tabellrutenett"/>
        <w:tblW w:w="0" w:type="auto"/>
        <w:tblLook w:val="04A0" w:firstRow="1" w:lastRow="0" w:firstColumn="1" w:lastColumn="0" w:noHBand="0" w:noVBand="1"/>
      </w:tblPr>
      <w:tblGrid>
        <w:gridCol w:w="2237"/>
        <w:gridCol w:w="2762"/>
        <w:gridCol w:w="3464"/>
        <w:gridCol w:w="5531"/>
      </w:tblGrid>
      <w:tr w:rsidR="00856FE2" w14:paraId="35F1AD8F" w14:textId="77777777" w:rsidTr="00856FE2">
        <w:tc>
          <w:tcPr>
            <w:tcW w:w="0" w:type="auto"/>
          </w:tcPr>
          <w:p w14:paraId="45469B25" w14:textId="77777777" w:rsidR="00856FE2" w:rsidRPr="00100DAC" w:rsidRDefault="00856FE2" w:rsidP="004F15A2">
            <w:pPr>
              <w:rPr>
                <w:b/>
              </w:rPr>
            </w:pPr>
            <w:r w:rsidRPr="00100DAC">
              <w:rPr>
                <w:b/>
              </w:rPr>
              <w:t>Aktivitet</w:t>
            </w:r>
          </w:p>
        </w:tc>
        <w:tc>
          <w:tcPr>
            <w:tcW w:w="0" w:type="auto"/>
          </w:tcPr>
          <w:p w14:paraId="40BAB302" w14:textId="77777777" w:rsidR="00856FE2" w:rsidRPr="00100DAC" w:rsidRDefault="00856FE2" w:rsidP="004F15A2">
            <w:pPr>
              <w:rPr>
                <w:b/>
              </w:rPr>
            </w:pPr>
            <w:r w:rsidRPr="00100DAC">
              <w:rPr>
                <w:b/>
              </w:rPr>
              <w:t>Uønsket hendelse</w:t>
            </w:r>
          </w:p>
        </w:tc>
        <w:tc>
          <w:tcPr>
            <w:tcW w:w="0" w:type="auto"/>
          </w:tcPr>
          <w:p w14:paraId="55722207" w14:textId="77777777" w:rsidR="00856FE2" w:rsidRPr="00100DAC" w:rsidRDefault="00856FE2" w:rsidP="004F15A2">
            <w:pPr>
              <w:rPr>
                <w:b/>
              </w:rPr>
            </w:pPr>
            <w:r w:rsidRPr="00100DAC">
              <w:rPr>
                <w:b/>
              </w:rPr>
              <w:t>Utløsende årsak</w:t>
            </w:r>
          </w:p>
        </w:tc>
        <w:tc>
          <w:tcPr>
            <w:tcW w:w="0" w:type="auto"/>
          </w:tcPr>
          <w:p w14:paraId="16903944" w14:textId="77777777" w:rsidR="00856FE2" w:rsidRPr="00100DAC" w:rsidRDefault="00856FE2" w:rsidP="004F15A2">
            <w:pPr>
              <w:rPr>
                <w:b/>
              </w:rPr>
            </w:pPr>
            <w:r w:rsidRPr="00100DAC">
              <w:rPr>
                <w:b/>
              </w:rPr>
              <w:t>Risikoreduserende tiltak</w:t>
            </w:r>
          </w:p>
        </w:tc>
      </w:tr>
      <w:tr w:rsidR="00856FE2" w14:paraId="726FA324" w14:textId="77777777" w:rsidTr="00856FE2">
        <w:tc>
          <w:tcPr>
            <w:tcW w:w="0" w:type="auto"/>
          </w:tcPr>
          <w:p w14:paraId="139C2836" w14:textId="77777777" w:rsidR="00856FE2" w:rsidRDefault="00856FE2" w:rsidP="004F15A2">
            <w:r>
              <w:t>Alle klatreaktiviteter</w:t>
            </w:r>
          </w:p>
        </w:tc>
        <w:tc>
          <w:tcPr>
            <w:tcW w:w="0" w:type="auto"/>
          </w:tcPr>
          <w:p w14:paraId="68BF4A40" w14:textId="77777777" w:rsidR="00856FE2" w:rsidRDefault="00856FE2" w:rsidP="004F15A2">
            <w:r>
              <w:t>Utstyrssvikt</w:t>
            </w:r>
          </w:p>
        </w:tc>
        <w:tc>
          <w:tcPr>
            <w:tcW w:w="0" w:type="auto"/>
          </w:tcPr>
          <w:p w14:paraId="0D9060A8" w14:textId="77777777" w:rsidR="00856FE2" w:rsidRDefault="00856FE2" w:rsidP="004F15A2">
            <w:r>
              <w:t>Feilbruk av utstyr eller skadet utstyr.</w:t>
            </w:r>
          </w:p>
        </w:tc>
        <w:tc>
          <w:tcPr>
            <w:tcW w:w="0" w:type="auto"/>
          </w:tcPr>
          <w:p w14:paraId="76D8B39E" w14:textId="77777777" w:rsidR="00856FE2" w:rsidRDefault="00856FE2" w:rsidP="004F15A2">
            <w:r>
              <w:t xml:space="preserve">Utstyrssjekk før og under bruk, krav om riktig instruktørkompetanse. Loggføre bruk av utstyr i klubbens eie. </w:t>
            </w:r>
          </w:p>
        </w:tc>
      </w:tr>
      <w:tr w:rsidR="00856FE2" w:rsidRPr="004F15A2" w14:paraId="5D8E5950" w14:textId="77777777" w:rsidTr="00856FE2">
        <w:tc>
          <w:tcPr>
            <w:tcW w:w="0" w:type="auto"/>
          </w:tcPr>
          <w:p w14:paraId="3FD287E6" w14:textId="77777777" w:rsidR="00856FE2" w:rsidRDefault="00856FE2" w:rsidP="004F15A2">
            <w:r>
              <w:t>Alle klatreaktiviteter</w:t>
            </w:r>
          </w:p>
        </w:tc>
        <w:tc>
          <w:tcPr>
            <w:tcW w:w="0" w:type="auto"/>
          </w:tcPr>
          <w:p w14:paraId="0AB46B15" w14:textId="77777777" w:rsidR="00856FE2" w:rsidRDefault="00856FE2" w:rsidP="004F15A2">
            <w:r>
              <w:t>Feilbruk av utstyr</w:t>
            </w:r>
          </w:p>
        </w:tc>
        <w:tc>
          <w:tcPr>
            <w:tcW w:w="0" w:type="auto"/>
          </w:tcPr>
          <w:p w14:paraId="467CC704" w14:textId="77777777" w:rsidR="00856FE2" w:rsidRDefault="00856FE2" w:rsidP="004F15A2">
            <w:r>
              <w:t>Manglende kunnskap.</w:t>
            </w:r>
          </w:p>
        </w:tc>
        <w:tc>
          <w:tcPr>
            <w:tcW w:w="0" w:type="auto"/>
          </w:tcPr>
          <w:p w14:paraId="3BEBBBBF" w14:textId="77777777" w:rsidR="00856FE2" w:rsidRDefault="00856FE2" w:rsidP="004F15A2">
            <w:r>
              <w:t>Krav om riktig instruktørkompetanse. Bruke anbefalt metodesett.</w:t>
            </w:r>
          </w:p>
        </w:tc>
      </w:tr>
      <w:tr w:rsidR="00856FE2" w:rsidRPr="004F15A2" w14:paraId="58AB0851" w14:textId="77777777" w:rsidTr="00856FE2">
        <w:tc>
          <w:tcPr>
            <w:tcW w:w="0" w:type="auto"/>
          </w:tcPr>
          <w:p w14:paraId="3905447B" w14:textId="77777777" w:rsidR="00856FE2" w:rsidRDefault="00856FE2" w:rsidP="004F15A2">
            <w:r>
              <w:t>Alle klatreaktiviteter</w:t>
            </w:r>
          </w:p>
        </w:tc>
        <w:tc>
          <w:tcPr>
            <w:tcW w:w="0" w:type="auto"/>
          </w:tcPr>
          <w:p w14:paraId="1A20E42C" w14:textId="77777777" w:rsidR="00856FE2" w:rsidRDefault="00856FE2" w:rsidP="004F15A2">
            <w:r>
              <w:t>Steinsprang</w:t>
            </w:r>
          </w:p>
        </w:tc>
        <w:tc>
          <w:tcPr>
            <w:tcW w:w="0" w:type="auto"/>
          </w:tcPr>
          <w:p w14:paraId="7ADE3C61" w14:textId="77777777" w:rsidR="00856FE2" w:rsidRDefault="00856FE2" w:rsidP="004F15A2">
            <w:r>
              <w:t>Klatrer eller klatretau løsner stein i ruta.</w:t>
            </w:r>
          </w:p>
        </w:tc>
        <w:tc>
          <w:tcPr>
            <w:tcW w:w="0" w:type="auto"/>
          </w:tcPr>
          <w:p w14:paraId="3ABF519F" w14:textId="77777777" w:rsidR="00856FE2" w:rsidRDefault="00856FE2" w:rsidP="004F15A2">
            <w:r>
              <w:t>Velg ruter uten løst fjell, bruk av hjelm.</w:t>
            </w:r>
          </w:p>
        </w:tc>
      </w:tr>
      <w:tr w:rsidR="00856FE2" w:rsidRPr="00AC2115" w14:paraId="4880E867" w14:textId="77777777" w:rsidTr="00856FE2">
        <w:tc>
          <w:tcPr>
            <w:tcW w:w="0" w:type="auto"/>
          </w:tcPr>
          <w:p w14:paraId="346AF72C" w14:textId="77777777" w:rsidR="00856FE2" w:rsidRDefault="00856FE2" w:rsidP="004F15A2">
            <w:r>
              <w:lastRenderedPageBreak/>
              <w:t>Alle klatreaktiviteter</w:t>
            </w:r>
          </w:p>
        </w:tc>
        <w:tc>
          <w:tcPr>
            <w:tcW w:w="0" w:type="auto"/>
          </w:tcPr>
          <w:p w14:paraId="06993478" w14:textId="77777777" w:rsidR="00856FE2" w:rsidRDefault="00856FE2" w:rsidP="004F15A2">
            <w:r>
              <w:t>Ring på finger (som kan føre til avrevet finger)</w:t>
            </w:r>
          </w:p>
        </w:tc>
        <w:tc>
          <w:tcPr>
            <w:tcW w:w="0" w:type="auto"/>
          </w:tcPr>
          <w:p w14:paraId="3E7E9F22" w14:textId="77777777" w:rsidR="00856FE2" w:rsidRDefault="00856FE2" w:rsidP="004F15A2">
            <w:r>
              <w:t>Manglende kunnskap i kombinasjon med fall der ringen henger igjen i formasjoner i fjellet.</w:t>
            </w:r>
          </w:p>
        </w:tc>
        <w:tc>
          <w:tcPr>
            <w:tcW w:w="0" w:type="auto"/>
          </w:tcPr>
          <w:p w14:paraId="1AABB664" w14:textId="77777777" w:rsidR="00856FE2" w:rsidRDefault="00856FE2" w:rsidP="004F15A2">
            <w:r>
              <w:t>Instruks til alle deltakere om å ta av ring før klatring.</w:t>
            </w:r>
          </w:p>
        </w:tc>
      </w:tr>
      <w:tr w:rsidR="00856FE2" w:rsidRPr="004F15A2" w14:paraId="29908C81" w14:textId="77777777" w:rsidTr="00856FE2">
        <w:tc>
          <w:tcPr>
            <w:tcW w:w="0" w:type="auto"/>
          </w:tcPr>
          <w:p w14:paraId="14609B9A" w14:textId="77777777" w:rsidR="00856FE2" w:rsidRDefault="00856FE2" w:rsidP="004F15A2">
            <w:r>
              <w:t>Alle klatreaktiviteter på boltede ruter.</w:t>
            </w:r>
          </w:p>
        </w:tc>
        <w:tc>
          <w:tcPr>
            <w:tcW w:w="0" w:type="auto"/>
          </w:tcPr>
          <w:p w14:paraId="593E10CD" w14:textId="77777777" w:rsidR="00856FE2" w:rsidRDefault="00856FE2" w:rsidP="004F15A2">
            <w:r>
              <w:t>Finger puttes inn i boltehenger (som kan føre til avrevet finger)</w:t>
            </w:r>
          </w:p>
        </w:tc>
        <w:tc>
          <w:tcPr>
            <w:tcW w:w="0" w:type="auto"/>
          </w:tcPr>
          <w:p w14:paraId="3D17689B" w14:textId="77777777" w:rsidR="00856FE2" w:rsidRDefault="00856FE2" w:rsidP="004F15A2">
            <w:r>
              <w:t>Manglende kunnskap i kombinasjon med fall når fingeren er inne i boltehengeren.</w:t>
            </w:r>
          </w:p>
        </w:tc>
        <w:tc>
          <w:tcPr>
            <w:tcW w:w="0" w:type="auto"/>
          </w:tcPr>
          <w:p w14:paraId="4614DDDF" w14:textId="77777777" w:rsidR="00856FE2" w:rsidRDefault="00856FE2" w:rsidP="004F15A2">
            <w:r>
              <w:t>Instruks til alle deltakere om å ikke putte finger inn i boltehenger, samt årvåken oppfølging fra instruktør.</w:t>
            </w:r>
          </w:p>
        </w:tc>
      </w:tr>
      <w:tr w:rsidR="00856FE2" w:rsidRPr="0092661E" w14:paraId="2D56AB96" w14:textId="77777777" w:rsidTr="00856FE2">
        <w:tc>
          <w:tcPr>
            <w:tcW w:w="0" w:type="auto"/>
          </w:tcPr>
          <w:p w14:paraId="296AF832" w14:textId="77777777" w:rsidR="00856FE2" w:rsidRDefault="00856FE2" w:rsidP="004F15A2">
            <w:r>
              <w:t>All klatreaktivitet på topptau</w:t>
            </w:r>
          </w:p>
        </w:tc>
        <w:tc>
          <w:tcPr>
            <w:tcW w:w="0" w:type="auto"/>
          </w:tcPr>
          <w:p w14:paraId="07C06D02" w14:textId="77777777" w:rsidR="00856FE2" w:rsidRDefault="00856FE2" w:rsidP="004F15A2">
            <w:r>
              <w:t>Fall</w:t>
            </w:r>
          </w:p>
        </w:tc>
        <w:tc>
          <w:tcPr>
            <w:tcW w:w="0" w:type="auto"/>
          </w:tcPr>
          <w:p w14:paraId="7C22AD34" w14:textId="77777777" w:rsidR="00856FE2" w:rsidRDefault="00856FE2" w:rsidP="004F15A2">
            <w:r>
              <w:t>Manglende ferdighet eller løse tak.</w:t>
            </w:r>
          </w:p>
        </w:tc>
        <w:tc>
          <w:tcPr>
            <w:tcW w:w="0" w:type="auto"/>
          </w:tcPr>
          <w:p w14:paraId="595BAF08" w14:textId="77777777" w:rsidR="00856FE2" w:rsidRDefault="00856FE2" w:rsidP="004F15A2">
            <w:r>
              <w:t xml:space="preserve">Korrekt bruk av tau og annet utstyr (klatre i loddlinja, mellomforankring i </w:t>
            </w:r>
            <w:proofErr w:type="gramStart"/>
            <w:r>
              <w:t>overheng…</w:t>
            </w:r>
            <w:proofErr w:type="spellStart"/>
            <w:r>
              <w:t>etc</w:t>
            </w:r>
            <w:proofErr w:type="spellEnd"/>
            <w:proofErr w:type="gramEnd"/>
            <w:r>
              <w:t>?). Trygg sikring fra sikrer.</w:t>
            </w:r>
          </w:p>
        </w:tc>
      </w:tr>
      <w:tr w:rsidR="00856FE2" w:rsidRPr="004F15A2" w14:paraId="2413D1F0" w14:textId="77777777" w:rsidTr="00856FE2">
        <w:tc>
          <w:tcPr>
            <w:tcW w:w="0" w:type="auto"/>
          </w:tcPr>
          <w:p w14:paraId="71015F9F" w14:textId="77777777" w:rsidR="00856FE2" w:rsidRDefault="00856FE2" w:rsidP="004F15A2">
            <w:r>
              <w:t>All klatreaktivitet på led</w:t>
            </w:r>
          </w:p>
        </w:tc>
        <w:tc>
          <w:tcPr>
            <w:tcW w:w="0" w:type="auto"/>
          </w:tcPr>
          <w:p w14:paraId="5CBE5790" w14:textId="77777777" w:rsidR="00856FE2" w:rsidRDefault="00856FE2" w:rsidP="004F15A2">
            <w:r>
              <w:t>Fall</w:t>
            </w:r>
          </w:p>
        </w:tc>
        <w:tc>
          <w:tcPr>
            <w:tcW w:w="0" w:type="auto"/>
          </w:tcPr>
          <w:p w14:paraId="0D321272" w14:textId="77777777" w:rsidR="00856FE2" w:rsidRDefault="00856FE2" w:rsidP="004F15A2">
            <w:r>
              <w:t>Manglende ferdighet eller løse tak.</w:t>
            </w:r>
          </w:p>
        </w:tc>
        <w:tc>
          <w:tcPr>
            <w:tcW w:w="0" w:type="auto"/>
          </w:tcPr>
          <w:p w14:paraId="54FA5ECD" w14:textId="77777777" w:rsidR="00856FE2" w:rsidRDefault="00856FE2" w:rsidP="004F15A2">
            <w:r>
              <w:t>Korrekt bruk av tau og annet utstyr. Trygg sikring fra sikrer. Sørge for at det klatres på ruter hvor det ikke er for langt mellom sikringene, evt. at det sikres tett nok om sikringen settes selv.</w:t>
            </w:r>
          </w:p>
        </w:tc>
      </w:tr>
      <w:tr w:rsidR="00856FE2" w:rsidRPr="00AC2115" w14:paraId="0DF5B913" w14:textId="77777777" w:rsidTr="00856FE2">
        <w:tc>
          <w:tcPr>
            <w:tcW w:w="0" w:type="auto"/>
          </w:tcPr>
          <w:p w14:paraId="2769BA82" w14:textId="77777777" w:rsidR="00856FE2" w:rsidRDefault="00856FE2" w:rsidP="004F15A2">
            <w:r>
              <w:t>All rappellaktivitet.</w:t>
            </w:r>
          </w:p>
        </w:tc>
        <w:tc>
          <w:tcPr>
            <w:tcW w:w="0" w:type="auto"/>
          </w:tcPr>
          <w:p w14:paraId="1E24CA4C" w14:textId="77777777" w:rsidR="00856FE2" w:rsidRDefault="00856FE2" w:rsidP="004F15A2">
            <w:r>
              <w:t>Mister grepet på bremsehånda.</w:t>
            </w:r>
          </w:p>
        </w:tc>
        <w:tc>
          <w:tcPr>
            <w:tcW w:w="0" w:type="auto"/>
          </w:tcPr>
          <w:p w14:paraId="04717A83" w14:textId="77777777" w:rsidR="00856FE2" w:rsidRDefault="00856FE2" w:rsidP="004F15A2">
            <w:r>
              <w:t>Uoppmerksomhet, manglende kunnskap, forstyrret.</w:t>
            </w:r>
          </w:p>
        </w:tc>
        <w:tc>
          <w:tcPr>
            <w:tcW w:w="0" w:type="auto"/>
          </w:tcPr>
          <w:p w14:paraId="1075B036" w14:textId="77777777" w:rsidR="00856FE2" w:rsidRDefault="00856FE2" w:rsidP="004F15A2">
            <w:r>
              <w:t>Enten ha klemknutesikring eller ekstra sikringstau eller person som står nede og strammer i rappelltauet.</w:t>
            </w:r>
          </w:p>
        </w:tc>
      </w:tr>
      <w:tr w:rsidR="00856FE2" w:rsidRPr="004F15A2" w14:paraId="5EC6BBBF" w14:textId="77777777" w:rsidTr="00856FE2">
        <w:tc>
          <w:tcPr>
            <w:tcW w:w="0" w:type="auto"/>
          </w:tcPr>
          <w:p w14:paraId="26C9BCE2" w14:textId="77777777" w:rsidR="00856FE2" w:rsidRDefault="00856FE2" w:rsidP="004F15A2">
            <w:r>
              <w:t>All rappellaktivitet</w:t>
            </w:r>
          </w:p>
        </w:tc>
        <w:tc>
          <w:tcPr>
            <w:tcW w:w="0" w:type="auto"/>
          </w:tcPr>
          <w:p w14:paraId="245FFFAC" w14:textId="77777777" w:rsidR="00856FE2" w:rsidRDefault="00856FE2" w:rsidP="004F15A2">
            <w:r>
              <w:t>Setter håret fast i rappellbremsen.</w:t>
            </w:r>
          </w:p>
        </w:tc>
        <w:tc>
          <w:tcPr>
            <w:tcW w:w="0" w:type="auto"/>
          </w:tcPr>
          <w:p w14:paraId="11E02D99" w14:textId="77777777" w:rsidR="00856FE2" w:rsidRDefault="00856FE2" w:rsidP="004F15A2">
            <w:r>
              <w:t>Langt hår i kombinasjon med uoppmerksomhet eller manglende kunnskap.</w:t>
            </w:r>
          </w:p>
        </w:tc>
        <w:tc>
          <w:tcPr>
            <w:tcW w:w="0" w:type="auto"/>
          </w:tcPr>
          <w:p w14:paraId="6041FE54" w14:textId="77777777" w:rsidR="00856FE2" w:rsidRDefault="00856FE2" w:rsidP="004F15A2">
            <w:r>
              <w:t>Instruktør bevisstgjør deltakeren på faren, samt oppfordrer personer med langt hår til å sette opp håret eller putte det innenfor jakke/genser.</w:t>
            </w:r>
          </w:p>
        </w:tc>
      </w:tr>
    </w:tbl>
    <w:p w14:paraId="7A560132" w14:textId="787A8F69" w:rsidR="00ED04A5" w:rsidRDefault="00ED04A5" w:rsidP="00ED04A5"/>
    <w:p w14:paraId="1F4D8681" w14:textId="77777777" w:rsidR="001F15A6" w:rsidRPr="00ED04A5" w:rsidRDefault="001F15A6" w:rsidP="0049782A"/>
    <w:sectPr w:rsidR="001F15A6" w:rsidRPr="00ED04A5" w:rsidSect="00ED04A5">
      <w:head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CA608" w14:textId="77777777" w:rsidR="00DE0CEA" w:rsidRDefault="00DE0CEA" w:rsidP="00D72219">
      <w:r>
        <w:separator/>
      </w:r>
    </w:p>
  </w:endnote>
  <w:endnote w:type="continuationSeparator" w:id="0">
    <w:p w14:paraId="24BF687E" w14:textId="77777777" w:rsidR="00DE0CEA" w:rsidRDefault="00DE0CEA" w:rsidP="00D7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0972" w14:textId="77777777" w:rsidR="00DE0CEA" w:rsidRDefault="00DE0CEA" w:rsidP="00D72219">
      <w:r>
        <w:separator/>
      </w:r>
    </w:p>
  </w:footnote>
  <w:footnote w:type="continuationSeparator" w:id="0">
    <w:p w14:paraId="3C663519" w14:textId="77777777" w:rsidR="00DE0CEA" w:rsidRDefault="00DE0CEA" w:rsidP="00D7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B9F8" w14:textId="4999836D" w:rsidR="00D72219" w:rsidRDefault="00D72219">
    <w:pPr>
      <w:pStyle w:val="Topptekst"/>
    </w:pPr>
    <w:r>
      <w:t xml:space="preserve">Oppdatert 2024 </w:t>
    </w:r>
  </w:p>
  <w:p w14:paraId="08412D54" w14:textId="77777777" w:rsidR="00D72219" w:rsidRDefault="00D722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4A5"/>
    <w:rsid w:val="000044EB"/>
    <w:rsid w:val="00063364"/>
    <w:rsid w:val="00074EA5"/>
    <w:rsid w:val="000821C3"/>
    <w:rsid w:val="000D0CFD"/>
    <w:rsid w:val="00113CFC"/>
    <w:rsid w:val="001C682F"/>
    <w:rsid w:val="001F15A6"/>
    <w:rsid w:val="0020089A"/>
    <w:rsid w:val="00234D25"/>
    <w:rsid w:val="00261449"/>
    <w:rsid w:val="002A34A1"/>
    <w:rsid w:val="002B44C0"/>
    <w:rsid w:val="002B5E9B"/>
    <w:rsid w:val="002B7572"/>
    <w:rsid w:val="002D7D3B"/>
    <w:rsid w:val="0030702F"/>
    <w:rsid w:val="00362D78"/>
    <w:rsid w:val="00376C81"/>
    <w:rsid w:val="003F3858"/>
    <w:rsid w:val="00407D44"/>
    <w:rsid w:val="00422047"/>
    <w:rsid w:val="00422A12"/>
    <w:rsid w:val="0045678A"/>
    <w:rsid w:val="00494BB5"/>
    <w:rsid w:val="0049782A"/>
    <w:rsid w:val="004C1653"/>
    <w:rsid w:val="00505437"/>
    <w:rsid w:val="00520758"/>
    <w:rsid w:val="005502F8"/>
    <w:rsid w:val="00562573"/>
    <w:rsid w:val="005D52DB"/>
    <w:rsid w:val="005F0487"/>
    <w:rsid w:val="00613BF9"/>
    <w:rsid w:val="00676B15"/>
    <w:rsid w:val="006B6A8D"/>
    <w:rsid w:val="00707CF3"/>
    <w:rsid w:val="00716707"/>
    <w:rsid w:val="007E3859"/>
    <w:rsid w:val="007F3BBB"/>
    <w:rsid w:val="00856C5B"/>
    <w:rsid w:val="00856FE2"/>
    <w:rsid w:val="00925066"/>
    <w:rsid w:val="00932F4B"/>
    <w:rsid w:val="009603E0"/>
    <w:rsid w:val="009663E7"/>
    <w:rsid w:val="00995CA0"/>
    <w:rsid w:val="009E4753"/>
    <w:rsid w:val="00B20242"/>
    <w:rsid w:val="00B310FA"/>
    <w:rsid w:val="00B91514"/>
    <w:rsid w:val="00BA2722"/>
    <w:rsid w:val="00C20CCA"/>
    <w:rsid w:val="00C22F93"/>
    <w:rsid w:val="00CB7124"/>
    <w:rsid w:val="00CD72CB"/>
    <w:rsid w:val="00D16F71"/>
    <w:rsid w:val="00D203C1"/>
    <w:rsid w:val="00D5509B"/>
    <w:rsid w:val="00D72219"/>
    <w:rsid w:val="00D72FF8"/>
    <w:rsid w:val="00D904A4"/>
    <w:rsid w:val="00D91F86"/>
    <w:rsid w:val="00DD1ABA"/>
    <w:rsid w:val="00DE0CEA"/>
    <w:rsid w:val="00ED04A5"/>
    <w:rsid w:val="00F42012"/>
    <w:rsid w:val="00F432FA"/>
    <w:rsid w:val="00F70099"/>
    <w:rsid w:val="00F845EB"/>
    <w:rsid w:val="00FB233A"/>
    <w:rsid w:val="00FF47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ABEBE"/>
  <w15:chartTrackingRefBased/>
  <w15:docId w15:val="{48657D1A-BB44-42BC-AA2E-4951120F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82A"/>
    <w:pPr>
      <w:spacing w:after="0" w:line="240" w:lineRule="auto"/>
    </w:pPr>
    <w:rPr>
      <w:rFonts w:ascii="Bierstadt" w:hAnsi="Bierstadt"/>
      <w:kern w:val="0"/>
      <w:sz w:val="24"/>
      <w:szCs w:val="24"/>
    </w:rPr>
  </w:style>
  <w:style w:type="paragraph" w:styleId="Overskrift1">
    <w:name w:val="heading 1"/>
    <w:basedOn w:val="Normal"/>
    <w:next w:val="Normal"/>
    <w:link w:val="Overskrift1Tegn"/>
    <w:uiPriority w:val="9"/>
    <w:qFormat/>
    <w:rsid w:val="00ED04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62D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D04A5"/>
    <w:pPr>
      <w:spacing w:after="0" w:line="240" w:lineRule="auto"/>
    </w:pPr>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ED04A5"/>
    <w:rPr>
      <w:rFonts w:asciiTheme="majorHAnsi" w:eastAsiaTheme="majorEastAsia" w:hAnsiTheme="majorHAnsi" w:cstheme="majorBidi"/>
      <w:color w:val="2F5496" w:themeColor="accent1" w:themeShade="BF"/>
      <w:kern w:val="0"/>
      <w:sz w:val="32"/>
      <w:szCs w:val="32"/>
    </w:rPr>
  </w:style>
  <w:style w:type="character" w:styleId="Merknadsreferanse">
    <w:name w:val="annotation reference"/>
    <w:basedOn w:val="Standardskriftforavsnitt"/>
    <w:uiPriority w:val="99"/>
    <w:semiHidden/>
    <w:unhideWhenUsed/>
    <w:rsid w:val="00DD1ABA"/>
    <w:rPr>
      <w:sz w:val="16"/>
      <w:szCs w:val="16"/>
    </w:rPr>
  </w:style>
  <w:style w:type="paragraph" w:styleId="Merknadstekst">
    <w:name w:val="annotation text"/>
    <w:basedOn w:val="Normal"/>
    <w:link w:val="MerknadstekstTegn"/>
    <w:uiPriority w:val="99"/>
    <w:semiHidden/>
    <w:unhideWhenUsed/>
    <w:rsid w:val="00DD1ABA"/>
    <w:pPr>
      <w:spacing w:after="200"/>
      <w:jc w:val="both"/>
    </w:pPr>
    <w:rPr>
      <w:rFonts w:asciiTheme="minorHAnsi" w:eastAsiaTheme="minorEastAsia" w:hAnsiTheme="minorHAnsi"/>
      <w:sz w:val="20"/>
      <w:szCs w:val="20"/>
      <w:lang w:val="en-GB"/>
      <w14:ligatures w14:val="none"/>
    </w:rPr>
  </w:style>
  <w:style w:type="character" w:customStyle="1" w:styleId="MerknadstekstTegn">
    <w:name w:val="Merknadstekst Tegn"/>
    <w:basedOn w:val="Standardskriftforavsnitt"/>
    <w:link w:val="Merknadstekst"/>
    <w:uiPriority w:val="99"/>
    <w:semiHidden/>
    <w:rsid w:val="00DD1ABA"/>
    <w:rPr>
      <w:rFonts w:eastAsiaTheme="minorEastAsia"/>
      <w:kern w:val="0"/>
      <w:sz w:val="20"/>
      <w:szCs w:val="20"/>
      <w:lang w:val="en-GB"/>
      <w14:ligatures w14:val="none"/>
    </w:rPr>
  </w:style>
  <w:style w:type="paragraph" w:styleId="Topptekst">
    <w:name w:val="header"/>
    <w:basedOn w:val="Normal"/>
    <w:link w:val="TopptekstTegn"/>
    <w:uiPriority w:val="99"/>
    <w:unhideWhenUsed/>
    <w:rsid w:val="00D72219"/>
    <w:pPr>
      <w:tabs>
        <w:tab w:val="center" w:pos="4536"/>
        <w:tab w:val="right" w:pos="9072"/>
      </w:tabs>
    </w:pPr>
  </w:style>
  <w:style w:type="character" w:customStyle="1" w:styleId="TopptekstTegn">
    <w:name w:val="Topptekst Tegn"/>
    <w:basedOn w:val="Standardskriftforavsnitt"/>
    <w:link w:val="Topptekst"/>
    <w:uiPriority w:val="99"/>
    <w:rsid w:val="00D72219"/>
    <w:rPr>
      <w:rFonts w:ascii="Bierstadt" w:hAnsi="Bierstadt"/>
      <w:kern w:val="0"/>
      <w:sz w:val="24"/>
      <w:szCs w:val="24"/>
    </w:rPr>
  </w:style>
  <w:style w:type="paragraph" w:styleId="Bunntekst">
    <w:name w:val="footer"/>
    <w:basedOn w:val="Normal"/>
    <w:link w:val="BunntekstTegn"/>
    <w:uiPriority w:val="99"/>
    <w:unhideWhenUsed/>
    <w:rsid w:val="00D72219"/>
    <w:pPr>
      <w:tabs>
        <w:tab w:val="center" w:pos="4536"/>
        <w:tab w:val="right" w:pos="9072"/>
      </w:tabs>
    </w:pPr>
  </w:style>
  <w:style w:type="character" w:customStyle="1" w:styleId="BunntekstTegn">
    <w:name w:val="Bunntekst Tegn"/>
    <w:basedOn w:val="Standardskriftforavsnitt"/>
    <w:link w:val="Bunntekst"/>
    <w:uiPriority w:val="99"/>
    <w:rsid w:val="00D72219"/>
    <w:rPr>
      <w:rFonts w:ascii="Bierstadt" w:hAnsi="Bierstadt"/>
      <w:kern w:val="0"/>
      <w:sz w:val="24"/>
      <w:szCs w:val="24"/>
    </w:rPr>
  </w:style>
  <w:style w:type="character" w:customStyle="1" w:styleId="Overskrift2Tegn">
    <w:name w:val="Overskrift 2 Tegn"/>
    <w:basedOn w:val="Standardskriftforavsnitt"/>
    <w:link w:val="Overskrift2"/>
    <w:uiPriority w:val="9"/>
    <w:rsid w:val="00362D78"/>
    <w:rPr>
      <w:rFonts w:asciiTheme="majorHAnsi" w:eastAsiaTheme="majorEastAsia" w:hAnsiTheme="majorHAnsi" w:cstheme="majorBidi"/>
      <w:color w:val="2F5496" w:themeColor="accent1" w:themeShade="BF"/>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8BF35266737347AB5AEF3D457BFB25" ma:contentTypeVersion="18" ma:contentTypeDescription="Create a new document." ma:contentTypeScope="" ma:versionID="74bd679e2786d6794f93c4401beffa02">
  <xsd:schema xmlns:xsd="http://www.w3.org/2001/XMLSchema" xmlns:xs="http://www.w3.org/2001/XMLSchema" xmlns:p="http://schemas.microsoft.com/office/2006/metadata/properties" xmlns:ns2="5cf1ff3b-2af1-426f-b7c6-fd3a9a2eb869" xmlns:ns3="34f2ad22-3cdd-4608-975d-138305f56b99" xmlns:ns4="9e538389-cabc-4d4e-918a-8beb7ac0ecaa" targetNamespace="http://schemas.microsoft.com/office/2006/metadata/properties" ma:root="true" ma:fieldsID="4257430ecdd00064d9260a61b06d6c78" ns2:_="" ns3:_="" ns4:_="">
    <xsd:import namespace="5cf1ff3b-2af1-426f-b7c6-fd3a9a2eb869"/>
    <xsd:import namespace="34f2ad22-3cdd-4608-975d-138305f56b99"/>
    <xsd:import namespace="9e538389-cabc-4d4e-918a-8beb7ac0ec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1ff3b-2af1-426f-b7c6-fd3a9a2eb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35df68-1123-4a3a-b80a-3e4e7d44f2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2ad22-3cdd-4608-975d-138305f56b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538389-cabc-4d4e-918a-8beb7ac0e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12cd3b4-d0c4-42db-8c97-aa721bdcb9fa}" ma:internalName="TaxCatchAll" ma:showField="CatchAllData" ma:web="34f2ad22-3cdd-4608-975d-138305f56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f1ff3b-2af1-426f-b7c6-fd3a9a2eb869">
      <Terms xmlns="http://schemas.microsoft.com/office/infopath/2007/PartnerControls"/>
    </lcf76f155ced4ddcb4097134ff3c332f>
    <TaxCatchAll xmlns="9e538389-cabc-4d4e-918a-8beb7ac0ecaa" xsi:nil="true"/>
  </documentManagement>
</p:properties>
</file>

<file path=customXml/itemProps1.xml><?xml version="1.0" encoding="utf-8"?>
<ds:datastoreItem xmlns:ds="http://schemas.openxmlformats.org/officeDocument/2006/customXml" ds:itemID="{8B4ECF49-CD02-4AA5-9E12-CE3E1B30B216}"/>
</file>

<file path=customXml/itemProps2.xml><?xml version="1.0" encoding="utf-8"?>
<ds:datastoreItem xmlns:ds="http://schemas.openxmlformats.org/officeDocument/2006/customXml" ds:itemID="{F6E35F37-1052-40BF-9DD5-331FCA2E79FA}">
  <ds:schemaRefs>
    <ds:schemaRef ds:uri="http://schemas.microsoft.com/sharepoint/v3/contenttype/forms"/>
  </ds:schemaRefs>
</ds:datastoreItem>
</file>

<file path=customXml/itemProps3.xml><?xml version="1.0" encoding="utf-8"?>
<ds:datastoreItem xmlns:ds="http://schemas.openxmlformats.org/officeDocument/2006/customXml" ds:itemID="{5E96AB30-6CB5-44B8-837A-66B92B9664B9}">
  <ds:schemaRefs>
    <ds:schemaRef ds:uri="http://schemas.microsoft.com/office/2006/metadata/properties"/>
    <ds:schemaRef ds:uri="http://schemas.microsoft.com/office/infopath/2007/PartnerControls"/>
    <ds:schemaRef ds:uri="5cf1ff3b-2af1-426f-b7c6-fd3a9a2eb869"/>
    <ds:schemaRef ds:uri="9e538389-cabc-4d4e-918a-8beb7ac0ecaa"/>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457</Words>
  <Characters>2423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Gausvik, Kjersti</dc:creator>
  <cp:keywords/>
  <dc:description/>
  <cp:lastModifiedBy>Gausvik, Kjersti</cp:lastModifiedBy>
  <cp:revision>30</cp:revision>
  <dcterms:created xsi:type="dcterms:W3CDTF">2023-12-20T14:39:00Z</dcterms:created>
  <dcterms:modified xsi:type="dcterms:W3CDTF">2024-02-26T09:48:00Z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0x010100118BF35266737347AB5AEF3D457BFB25</vt:lpwstr>
  </property>
  <property fmtid="{D5CDD505-2E9C-101B-9397-08002B2CF9AE}" pid="3" name="MediaServiceImageTags">
    <vt:lpwstr/>
  </property>
</Properties>
</file>